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7F829" w14:textId="77777777" w:rsidR="004A1A8D" w:rsidRDefault="004A1A8D" w:rsidP="00B1308F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4"/>
          <w:szCs w:val="24"/>
        </w:rPr>
      </w:pPr>
      <w:r w:rsidRPr="004A1A8D">
        <w:rPr>
          <w:rFonts w:ascii="Times New Roman" w:eastAsia="Trebuchet MS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42E262A" wp14:editId="4C120CF1">
            <wp:extent cx="6175458" cy="8496300"/>
            <wp:effectExtent l="0" t="0" r="0" b="0"/>
            <wp:docPr id="1" name="Рисунок 1" descr="C:\Users\user\Downloads\План 2-4 тит.лист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2-4 тит.лист 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664" cy="850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A8D">
        <w:rPr>
          <w:rFonts w:ascii="Times New Roman" w:eastAsia="Trebuchet MS" w:hAnsi="Times New Roman" w:cs="Times New Roman"/>
          <w:b/>
          <w:sz w:val="24"/>
          <w:szCs w:val="24"/>
        </w:rPr>
        <w:t xml:space="preserve"> </w:t>
      </w:r>
    </w:p>
    <w:p w14:paraId="73E0B9A3" w14:textId="77777777" w:rsidR="004A1A8D" w:rsidRDefault="004A1A8D">
      <w:pPr>
        <w:rPr>
          <w:rFonts w:ascii="Times New Roman" w:eastAsia="Trebuchet MS" w:hAnsi="Times New Roman" w:cs="Times New Roman"/>
          <w:b/>
          <w:sz w:val="24"/>
          <w:szCs w:val="24"/>
        </w:rPr>
      </w:pPr>
      <w:r>
        <w:rPr>
          <w:rFonts w:ascii="Times New Roman" w:eastAsia="Trebuchet MS" w:hAnsi="Times New Roman" w:cs="Times New Roman"/>
          <w:b/>
          <w:sz w:val="24"/>
          <w:szCs w:val="24"/>
        </w:rPr>
        <w:br w:type="page"/>
      </w:r>
    </w:p>
    <w:p w14:paraId="1B0C4598" w14:textId="77777777" w:rsidR="000D6682" w:rsidRPr="000D6682" w:rsidRDefault="0007221A" w:rsidP="000D6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0D694E9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в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0D668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Школа №15</w:t>
      </w:r>
      <w:r w:rsidRPr="000D6682">
        <w:rPr>
          <w:rFonts w:ascii="Times New Roman" w:hAnsi="Times New Roman" w:cs="Times New Roman"/>
          <w:sz w:val="24"/>
          <w:szCs w:val="24"/>
        </w:rPr>
        <w:t>» в рамках реализации основной образовательной программы НОО разработан в соответствии с требованиями:</w:t>
      </w:r>
    </w:p>
    <w:p w14:paraId="031B8D6F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1. Федерального закона от 29.12.2012 №273 - ФЗ «Об образовании в Российской Федерации»;</w:t>
      </w:r>
    </w:p>
    <w:p w14:paraId="530D862F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2. Закона Российской Федерации от 25.10.1991 №1807-1 «О языках народов Российской Федерации»; </w:t>
      </w:r>
    </w:p>
    <w:p w14:paraId="48E18F05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3.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федерального государственного образовательного стандарта начального общего образования»; </w:t>
      </w:r>
    </w:p>
    <w:p w14:paraId="10388A69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4.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 </w:t>
      </w:r>
    </w:p>
    <w:p w14:paraId="64229E95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5. Постановления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 w:rsidRPr="000D6682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0D6682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14:paraId="1F2A9C10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6. Постановления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0B1D4CC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7. Письма Департамента государственной политики и управления в сфере общего образования </w:t>
      </w:r>
      <w:proofErr w:type="spellStart"/>
      <w:r w:rsidRPr="000D6682">
        <w:rPr>
          <w:rFonts w:ascii="Times New Roman" w:hAnsi="Times New Roman" w:cs="Times New Roman"/>
          <w:sz w:val="24"/>
          <w:szCs w:val="24"/>
        </w:rPr>
        <w:t>Минпросещения</w:t>
      </w:r>
      <w:proofErr w:type="spellEnd"/>
      <w:r w:rsidRPr="000D6682">
        <w:rPr>
          <w:rFonts w:ascii="Times New Roman" w:hAnsi="Times New Roman" w:cs="Times New Roman"/>
          <w:sz w:val="24"/>
          <w:szCs w:val="24"/>
        </w:rPr>
        <w:t xml:space="preserve"> России от 17.06.2022 № 03-871 «Об организации занятий «Разговоры о важном»; </w:t>
      </w:r>
    </w:p>
    <w:p w14:paraId="013D7ECA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8. Устава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0D668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Школа №15</w:t>
      </w:r>
      <w:r w:rsidRPr="000D6682">
        <w:rPr>
          <w:rFonts w:ascii="Times New Roman" w:hAnsi="Times New Roman" w:cs="Times New Roman"/>
          <w:sz w:val="24"/>
          <w:szCs w:val="24"/>
        </w:rPr>
        <w:t>» г. Казани;</w:t>
      </w:r>
    </w:p>
    <w:p w14:paraId="2F35B558" w14:textId="77777777" w:rsidR="000D6682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9. Основной образовательной программы 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</w:p>
    <w:p w14:paraId="3A7AC005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является обязательной частью организационной раздела основной общеобразовательной программы НОО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0D66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255700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</w:t>
      </w:r>
      <w:r>
        <w:rPr>
          <w:rFonts w:ascii="Times New Roman" w:hAnsi="Times New Roman" w:cs="Times New Roman"/>
          <w:sz w:val="24"/>
          <w:szCs w:val="24"/>
        </w:rPr>
        <w:t>ю в формах, отличных от классно-</w:t>
      </w:r>
      <w:r w:rsidRPr="000D6682">
        <w:rPr>
          <w:rFonts w:ascii="Times New Roman" w:hAnsi="Times New Roman" w:cs="Times New Roman"/>
          <w:sz w:val="24"/>
          <w:szCs w:val="24"/>
        </w:rPr>
        <w:t xml:space="preserve">урочной деятельности, и направленную на достижение планируемых результатов освоения ООП НОО. </w:t>
      </w:r>
    </w:p>
    <w:p w14:paraId="3D874842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b/>
          <w:sz w:val="24"/>
          <w:szCs w:val="24"/>
        </w:rPr>
        <w:t>Цели</w:t>
      </w:r>
      <w:r w:rsidRPr="000D6682">
        <w:rPr>
          <w:rFonts w:ascii="Times New Roman" w:hAnsi="Times New Roman" w:cs="Times New Roman"/>
          <w:sz w:val="24"/>
          <w:szCs w:val="24"/>
        </w:rPr>
        <w:t xml:space="preserve"> организации внеурочной деятельности на уровне начального общего образования: </w:t>
      </w:r>
    </w:p>
    <w:p w14:paraId="09EBDABB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14:paraId="3832E7BD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0D6682">
        <w:rPr>
          <w:rFonts w:ascii="Times New Roman" w:hAnsi="Times New Roman" w:cs="Times New Roman"/>
          <w:sz w:val="24"/>
          <w:szCs w:val="24"/>
        </w:rPr>
        <w:t xml:space="preserve"> реализации внеурочной деятельности: </w:t>
      </w:r>
    </w:p>
    <w:p w14:paraId="13F11328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− обеспечить благоприятную адаптацию ребенка в школе; </w:t>
      </w:r>
    </w:p>
    <w:p w14:paraId="2278A2AD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− оптимизировать учебную нагрузку обучающихся; </w:t>
      </w:r>
    </w:p>
    <w:p w14:paraId="090582B8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− создать условия для реализации индивидуальной траектории развития учащихся; </w:t>
      </w:r>
    </w:p>
    <w:p w14:paraId="33748557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− создать условия для успешной социализации младших школьников.</w:t>
      </w:r>
    </w:p>
    <w:p w14:paraId="182C32CC" w14:textId="77777777" w:rsidR="000D6682" w:rsidRDefault="000D6682" w:rsidP="00C87D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Основные принципы организации внеурочной деятельности:</w:t>
      </w:r>
    </w:p>
    <w:p w14:paraId="72A58DEE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− учет психолого-возрастных особенностей младших школьников;</w:t>
      </w:r>
    </w:p>
    <w:p w14:paraId="5442CAC9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− сочетание индивидуальных и коллективных форм работы;</w:t>
      </w:r>
    </w:p>
    <w:p w14:paraId="216A6D71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lastRenderedPageBreak/>
        <w:t xml:space="preserve"> − практико-ориентированная направленность видов деятельности; </w:t>
      </w:r>
    </w:p>
    <w:p w14:paraId="0AF55B86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− доступность и наглядность; </w:t>
      </w:r>
    </w:p>
    <w:p w14:paraId="01C4E47F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− включение в активную жизненную позицию; − направленность на решение задач социализации.</w:t>
      </w:r>
    </w:p>
    <w:p w14:paraId="797E942E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0D668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0D6682">
        <w:rPr>
          <w:rFonts w:ascii="Times New Roman" w:hAnsi="Times New Roman" w:cs="Times New Roman"/>
          <w:sz w:val="24"/>
          <w:szCs w:val="24"/>
        </w:rPr>
        <w:t xml:space="preserve">, общекультурное). </w:t>
      </w:r>
    </w:p>
    <w:p w14:paraId="0807A3D3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Выбор форм организации внеурочной деятельности подчиняется следующим требованиям:</w:t>
      </w:r>
    </w:p>
    <w:p w14:paraId="28248A7B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1) целесообразность использования данной формы для решения поставленных задач конкретного направления;</w:t>
      </w:r>
    </w:p>
    <w:p w14:paraId="1CE14656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 2)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14:paraId="095406D2" w14:textId="77777777" w:rsidR="000D6682" w:rsidRDefault="000D6682" w:rsidP="000D6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3) учет специфики коммуникативной деятельности, которая сопровождает то или иное направление внеучебной деятельности; </w:t>
      </w:r>
    </w:p>
    <w:p w14:paraId="267AEDFC" w14:textId="77777777" w:rsidR="00D11CFB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4) использование форм организации, предполагающих использование средств ИКТ. </w:t>
      </w:r>
    </w:p>
    <w:p w14:paraId="779654E4" w14:textId="465BB2E7" w:rsidR="000D6682" w:rsidRDefault="000D6682" w:rsidP="00D11C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могут принимать участие все педагогические работники данной организации (учителя начальной школы, учителя-предметники, </w:t>
      </w:r>
      <w:r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0D66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библиотекарь и др.), а также педагоги дополнительного образования.</w:t>
      </w:r>
      <w:r w:rsidRPr="000D6682">
        <w:rPr>
          <w:rFonts w:ascii="Times New Roman" w:hAnsi="Times New Roman" w:cs="Times New Roman"/>
          <w:sz w:val="24"/>
          <w:szCs w:val="24"/>
        </w:rPr>
        <w:t xml:space="preserve">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</w:p>
    <w:p w14:paraId="5D43AE48" w14:textId="77777777" w:rsidR="005E556F" w:rsidRDefault="000D6682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Координирующую роль в организации внеурочной деятельности выполняет, учитель, ведущий класс начальной школы – классный руководитель, заместители директора по учебной и по воспитательной работе. Количество часов, выделяемых на внеурочную деятельность, составляет за 4 года обучения на уровне начального общего образования не более 1350 часов.</w:t>
      </w:r>
    </w:p>
    <w:p w14:paraId="0881D8F3" w14:textId="43197C91" w:rsidR="000D7FB9" w:rsidRDefault="000D7FB9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FB9">
        <w:rPr>
          <w:rFonts w:ascii="Times New Roman" w:hAnsi="Times New Roman" w:cs="Times New Roman"/>
          <w:sz w:val="24"/>
          <w:szCs w:val="24"/>
        </w:rPr>
        <w:t>Программы внеурочно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разрабатываются </w:t>
      </w:r>
      <w:r w:rsidR="00D11CFB">
        <w:rPr>
          <w:rFonts w:ascii="Times New Roman" w:hAnsi="Times New Roman" w:cs="Times New Roman"/>
          <w:sz w:val="24"/>
          <w:szCs w:val="24"/>
        </w:rPr>
        <w:t xml:space="preserve"> во</w:t>
      </w:r>
      <w:proofErr w:type="gramEnd"/>
      <w:r w:rsidR="00D11CFB">
        <w:rPr>
          <w:rFonts w:ascii="Times New Roman" w:hAnsi="Times New Roman" w:cs="Times New Roman"/>
          <w:sz w:val="24"/>
          <w:szCs w:val="24"/>
        </w:rPr>
        <w:t xml:space="preserve"> 2 – 4</w:t>
      </w:r>
      <w:r w:rsidRPr="000D7FB9">
        <w:rPr>
          <w:rFonts w:ascii="Times New Roman" w:hAnsi="Times New Roman" w:cs="Times New Roman"/>
          <w:sz w:val="24"/>
          <w:szCs w:val="24"/>
        </w:rPr>
        <w:t xml:space="preserve"> классах – на 34 учебные недели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6C9F1E" w14:textId="77777777" w:rsidR="000D7FB9" w:rsidRDefault="000D7FB9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1701"/>
        <w:gridCol w:w="851"/>
        <w:gridCol w:w="850"/>
        <w:gridCol w:w="851"/>
      </w:tblGrid>
      <w:tr w:rsidR="000D7FB9" w14:paraId="2D8BBA15" w14:textId="77777777" w:rsidTr="00C83CE1">
        <w:tc>
          <w:tcPr>
            <w:tcW w:w="4111" w:type="dxa"/>
            <w:vMerge w:val="restart"/>
          </w:tcPr>
          <w:p w14:paraId="7A212E9E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126" w:type="dxa"/>
            <w:vMerge w:val="restart"/>
          </w:tcPr>
          <w:p w14:paraId="660652D1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701" w:type="dxa"/>
            <w:vMerge w:val="restart"/>
          </w:tcPr>
          <w:p w14:paraId="1BA3F9AA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552" w:type="dxa"/>
            <w:gridSpan w:val="3"/>
          </w:tcPr>
          <w:p w14:paraId="7CADAB26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D7FB9" w14:paraId="54920E33" w14:textId="77777777" w:rsidTr="00C83CE1">
        <w:tc>
          <w:tcPr>
            <w:tcW w:w="4111" w:type="dxa"/>
            <w:vMerge/>
          </w:tcPr>
          <w:p w14:paraId="646E730C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C406EC5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EE66C7C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DCA0B1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</w:tc>
        <w:tc>
          <w:tcPr>
            <w:tcW w:w="850" w:type="dxa"/>
          </w:tcPr>
          <w:p w14:paraId="430DA9BA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</w:tc>
        <w:tc>
          <w:tcPr>
            <w:tcW w:w="851" w:type="dxa"/>
          </w:tcPr>
          <w:p w14:paraId="7E350F1F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</w:tc>
      </w:tr>
      <w:tr w:rsidR="000D7FB9" w14:paraId="57897626" w14:textId="77777777" w:rsidTr="00C83CE1">
        <w:tc>
          <w:tcPr>
            <w:tcW w:w="4111" w:type="dxa"/>
          </w:tcPr>
          <w:p w14:paraId="023790C6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>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126" w:type="dxa"/>
          </w:tcPr>
          <w:p w14:paraId="28B9B208" w14:textId="77777777" w:rsidR="000D7FB9" w:rsidRPr="00C14128" w:rsidRDefault="000D7FB9" w:rsidP="000D7FB9">
            <w:pPr>
              <w:rPr>
                <w:rFonts w:ascii="Times New Roman" w:hAnsi="Times New Roman" w:cs="Times New Roman"/>
              </w:rPr>
            </w:pPr>
            <w:r w:rsidRPr="00C14128">
              <w:rPr>
                <w:rFonts w:ascii="Times New Roman" w:hAnsi="Times New Roman" w:cs="Times New Roman"/>
              </w:rPr>
              <w:t xml:space="preserve">Разговоры о важном» </w:t>
            </w:r>
          </w:p>
        </w:tc>
        <w:tc>
          <w:tcPr>
            <w:tcW w:w="1701" w:type="dxa"/>
          </w:tcPr>
          <w:p w14:paraId="76EF95ED" w14:textId="567A15F2" w:rsidR="000D7FB9" w:rsidRPr="00C14128" w:rsidRDefault="00636BE5" w:rsidP="00D11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D7FB9" w:rsidRPr="00C14128">
              <w:rPr>
                <w:rFonts w:ascii="Times New Roman" w:hAnsi="Times New Roman" w:cs="Times New Roman"/>
              </w:rPr>
              <w:t xml:space="preserve">уховно-нравственное </w:t>
            </w:r>
          </w:p>
        </w:tc>
        <w:tc>
          <w:tcPr>
            <w:tcW w:w="851" w:type="dxa"/>
          </w:tcPr>
          <w:p w14:paraId="60579EB4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C70581A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F0A8D3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FB9" w14:paraId="75BEAED7" w14:textId="77777777" w:rsidTr="00C83CE1">
        <w:tc>
          <w:tcPr>
            <w:tcW w:w="4111" w:type="dxa"/>
          </w:tcPr>
          <w:p w14:paraId="4F86854B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>Занятия по формированию функциональной грамотности</w:t>
            </w:r>
          </w:p>
        </w:tc>
        <w:tc>
          <w:tcPr>
            <w:tcW w:w="2126" w:type="dxa"/>
          </w:tcPr>
          <w:p w14:paraId="76B460E4" w14:textId="04AF5C71" w:rsidR="000D7FB9" w:rsidRPr="00C14128" w:rsidRDefault="000D7FB9" w:rsidP="00D11CFB">
            <w:pPr>
              <w:rPr>
                <w:rFonts w:ascii="Times New Roman" w:hAnsi="Times New Roman" w:cs="Times New Roman"/>
              </w:rPr>
            </w:pPr>
            <w:r w:rsidRPr="00C14128">
              <w:rPr>
                <w:rFonts w:ascii="Times New Roman" w:hAnsi="Times New Roman" w:cs="Times New Roman"/>
              </w:rPr>
              <w:t>«</w:t>
            </w:r>
            <w:r w:rsidR="00D11CFB">
              <w:rPr>
                <w:rFonts w:ascii="Times New Roman" w:hAnsi="Times New Roman" w:cs="Times New Roman"/>
              </w:rPr>
              <w:t>Ученье с увлечением»</w:t>
            </w:r>
            <w:r w:rsidRPr="00C14128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1701" w:type="dxa"/>
          </w:tcPr>
          <w:p w14:paraId="00F5F215" w14:textId="33A62FB0" w:rsidR="000D7FB9" w:rsidRPr="00C14128" w:rsidRDefault="003F0B01" w:rsidP="000D7F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</w:t>
            </w:r>
            <w:r w:rsidR="000D7FB9"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851" w:type="dxa"/>
          </w:tcPr>
          <w:p w14:paraId="7654CECA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E8E204F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D7A3E8F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BE5" w14:paraId="20690C25" w14:textId="77777777" w:rsidTr="00C83CE1">
        <w:tc>
          <w:tcPr>
            <w:tcW w:w="4111" w:type="dxa"/>
          </w:tcPr>
          <w:p w14:paraId="2F466578" w14:textId="77777777" w:rsidR="00636BE5" w:rsidRPr="005D6245" w:rsidRDefault="00636BE5" w:rsidP="00636B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Занятия,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направленные на</w:t>
            </w:r>
          </w:p>
          <w:p w14:paraId="3AAF6DB5" w14:textId="77777777" w:rsidR="00636BE5" w:rsidRPr="005D6245" w:rsidRDefault="00636BE5" w:rsidP="00636B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удовлетворение</w:t>
            </w:r>
          </w:p>
          <w:p w14:paraId="77108CAC" w14:textId="77777777" w:rsidR="00636BE5" w:rsidRPr="005D6245" w:rsidRDefault="00636BE5" w:rsidP="00636B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профориентационных</w:t>
            </w:r>
          </w:p>
          <w:p w14:paraId="50F18D1B" w14:textId="77777777" w:rsidR="00636BE5" w:rsidRPr="005D6245" w:rsidRDefault="00636BE5" w:rsidP="00636B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интересов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потребностей</w:t>
            </w:r>
          </w:p>
          <w:p w14:paraId="5DBF30EE" w14:textId="77777777" w:rsidR="00636BE5" w:rsidRPr="00C14128" w:rsidRDefault="00636BE5" w:rsidP="00636BE5">
            <w:pPr>
              <w:jc w:val="both"/>
              <w:rPr>
                <w:rFonts w:ascii="Times New Roman" w:hAnsi="Times New Roman" w:cs="Times New Roman"/>
              </w:rPr>
            </w:pP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</w:p>
        </w:tc>
        <w:tc>
          <w:tcPr>
            <w:tcW w:w="2126" w:type="dxa"/>
          </w:tcPr>
          <w:p w14:paraId="0AC4F86D" w14:textId="75B1004F" w:rsidR="00636BE5" w:rsidRPr="00C14128" w:rsidRDefault="00636BE5" w:rsidP="00D11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11CFB">
              <w:rPr>
                <w:rFonts w:ascii="Times New Roman" w:hAnsi="Times New Roman" w:cs="Times New Roman"/>
              </w:rPr>
              <w:t>Мир профессий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417B1888" w14:textId="77777777" w:rsidR="00636BE5" w:rsidRPr="00C14128" w:rsidRDefault="00636BE5" w:rsidP="000D7FB9">
            <w:pPr>
              <w:rPr>
                <w:rFonts w:ascii="Times New Roman" w:hAnsi="Times New Roman" w:cs="Times New Roman"/>
              </w:rPr>
            </w:pPr>
            <w:r w:rsidRPr="00C14128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851" w:type="dxa"/>
          </w:tcPr>
          <w:p w14:paraId="2A68F652" w14:textId="3CC37693" w:rsidR="00636BE5" w:rsidRPr="00C14128" w:rsidRDefault="00C83CE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7BE6442" w14:textId="31A8AE29" w:rsidR="00636BE5" w:rsidRPr="00C14128" w:rsidRDefault="00C83CE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E1901DA" w14:textId="77777777" w:rsidR="00636BE5" w:rsidRPr="00C14128" w:rsidRDefault="00636BE5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FB9" w14:paraId="194CBDF5" w14:textId="77777777" w:rsidTr="00C83CE1">
        <w:tc>
          <w:tcPr>
            <w:tcW w:w="4111" w:type="dxa"/>
          </w:tcPr>
          <w:p w14:paraId="7903BC55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 xml:space="preserve">Проектная деятельность </w:t>
            </w:r>
          </w:p>
        </w:tc>
        <w:tc>
          <w:tcPr>
            <w:tcW w:w="2126" w:type="dxa"/>
          </w:tcPr>
          <w:p w14:paraId="1F5D015E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 xml:space="preserve">«Учусь создавать проект» </w:t>
            </w:r>
          </w:p>
        </w:tc>
        <w:tc>
          <w:tcPr>
            <w:tcW w:w="1701" w:type="dxa"/>
          </w:tcPr>
          <w:p w14:paraId="4E0A299F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851" w:type="dxa"/>
          </w:tcPr>
          <w:p w14:paraId="76EB949F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6B18C20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45984EA" w14:textId="77777777" w:rsidR="000D7FB9" w:rsidRPr="00C14128" w:rsidRDefault="000D7FB9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CFB" w14:paraId="1AD35B8B" w14:textId="77777777" w:rsidTr="00C83CE1">
        <w:tc>
          <w:tcPr>
            <w:tcW w:w="4111" w:type="dxa"/>
            <w:vMerge w:val="restart"/>
          </w:tcPr>
          <w:p w14:paraId="30201547" w14:textId="77777777" w:rsidR="00D11CFB" w:rsidRPr="005D6245" w:rsidRDefault="00D11CFB" w:rsidP="00C141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E475E">
              <w:rPr>
                <w:rFonts w:ascii="Times New Roman" w:hAnsi="Times New Roman" w:cs="Times New Roman"/>
              </w:rPr>
              <w:t xml:space="preserve">Занятия, направленные на удовлетворение интересов и потребностей обучающихся в </w:t>
            </w:r>
            <w:r w:rsidRPr="009E47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творческом и физическом развитии, помощь в самореализации, раскрытии и развитии способностей и талантов</w:t>
            </w:r>
          </w:p>
          <w:p w14:paraId="59DD2440" w14:textId="77777777" w:rsidR="00D11CFB" w:rsidRPr="00C14128" w:rsidRDefault="00D11CFB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3C494D4" w14:textId="77777777" w:rsidR="00D11CFB" w:rsidRPr="00C14128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игры</w:t>
            </w:r>
          </w:p>
        </w:tc>
        <w:tc>
          <w:tcPr>
            <w:tcW w:w="1701" w:type="dxa"/>
          </w:tcPr>
          <w:p w14:paraId="778E39DE" w14:textId="77777777" w:rsidR="00D11CFB" w:rsidRPr="00C14128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51" w:type="dxa"/>
          </w:tcPr>
          <w:p w14:paraId="264EE3F9" w14:textId="77777777" w:rsidR="00D11CFB" w:rsidRPr="00C14128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B8C97B5" w14:textId="77777777" w:rsidR="00D11CFB" w:rsidRPr="00C14128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BA4C2D6" w14:textId="77777777" w:rsidR="00D11CFB" w:rsidRPr="00C14128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CFB" w14:paraId="1BCB0462" w14:textId="77777777" w:rsidTr="00C83CE1">
        <w:tc>
          <w:tcPr>
            <w:tcW w:w="4111" w:type="dxa"/>
            <w:vMerge/>
          </w:tcPr>
          <w:p w14:paraId="396BA822" w14:textId="77777777" w:rsidR="00D11CFB" w:rsidRPr="009E475E" w:rsidRDefault="00D11CFB" w:rsidP="00C14128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21DE283" w14:textId="77777777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1701" w:type="dxa"/>
          </w:tcPr>
          <w:p w14:paraId="7F87A456" w14:textId="77777777" w:rsidR="00D11CFB" w:rsidRPr="000D6682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51" w:type="dxa"/>
          </w:tcPr>
          <w:p w14:paraId="11B8750D" w14:textId="77777777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C6F264C" w14:textId="77777777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1D22BF" w14:textId="77777777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FB" w14:paraId="35779E0B" w14:textId="77777777" w:rsidTr="00C83CE1">
        <w:tc>
          <w:tcPr>
            <w:tcW w:w="4111" w:type="dxa"/>
            <w:vMerge/>
          </w:tcPr>
          <w:p w14:paraId="2C451DA4" w14:textId="77777777" w:rsidR="00D11CFB" w:rsidRPr="009E475E" w:rsidRDefault="00D11CFB" w:rsidP="00C14128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28EDB71" w14:textId="678BE379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деятельности</w:t>
            </w:r>
          </w:p>
        </w:tc>
        <w:tc>
          <w:tcPr>
            <w:tcW w:w="1701" w:type="dxa"/>
          </w:tcPr>
          <w:p w14:paraId="66221CB9" w14:textId="7728664C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14:paraId="6D856719" w14:textId="7CA28F1E" w:rsidR="00D11CFB" w:rsidRPr="000D6682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D11D66" w14:textId="03595CE6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E619A83" w14:textId="164DA5B8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1715FDE" w14:textId="3BDB463B" w:rsidR="00D11CFB" w:rsidRDefault="00D11CF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B01" w14:paraId="730244DF" w14:textId="77777777" w:rsidTr="00C83CE1">
        <w:tc>
          <w:tcPr>
            <w:tcW w:w="4111" w:type="dxa"/>
            <w:vMerge w:val="restart"/>
          </w:tcPr>
          <w:p w14:paraId="5673D4FA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  <w:r w:rsidRPr="009E475E">
              <w:rPr>
                <w:rFonts w:ascii="Times New Roman" w:hAnsi="Times New Roman" w:cs="Times New Roman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126" w:type="dxa"/>
          </w:tcPr>
          <w:p w14:paraId="34BE6F8F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нравственности</w:t>
            </w:r>
          </w:p>
        </w:tc>
        <w:tc>
          <w:tcPr>
            <w:tcW w:w="1701" w:type="dxa"/>
          </w:tcPr>
          <w:p w14:paraId="08CA9AA4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</w:tcPr>
          <w:p w14:paraId="5F9B4950" w14:textId="74962DD9" w:rsidR="003F0B01" w:rsidRPr="00C14128" w:rsidRDefault="008B043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0F7">
              <w:rPr>
                <w:rFonts w:ascii="Times New Roman" w:hAnsi="Times New Roman" w:cs="Times New Roman"/>
                <w:sz w:val="24"/>
                <w:szCs w:val="24"/>
              </w:rPr>
              <w:t xml:space="preserve"> 2(а)</w:t>
            </w:r>
          </w:p>
        </w:tc>
        <w:tc>
          <w:tcPr>
            <w:tcW w:w="850" w:type="dxa"/>
          </w:tcPr>
          <w:p w14:paraId="635863B1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F57124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1" w14:paraId="1A216A39" w14:textId="77777777" w:rsidTr="00C83CE1">
        <w:tc>
          <w:tcPr>
            <w:tcW w:w="4111" w:type="dxa"/>
            <w:vMerge/>
          </w:tcPr>
          <w:p w14:paraId="39191433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28C5AB" w14:textId="77777777" w:rsidR="003F0B01" w:rsidRPr="00C36DED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701" w:type="dxa"/>
          </w:tcPr>
          <w:p w14:paraId="4133DC21" w14:textId="7959D573" w:rsidR="003F0B01" w:rsidRDefault="008B043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F0B01">
              <w:rPr>
                <w:rFonts w:ascii="Times New Roman" w:hAnsi="Times New Roman" w:cs="Times New Roman"/>
                <w:sz w:val="24"/>
                <w:szCs w:val="24"/>
              </w:rPr>
              <w:t>оциальное</w:t>
            </w:r>
          </w:p>
          <w:p w14:paraId="7D90C1DD" w14:textId="77777777" w:rsidR="003F0B01" w:rsidRPr="000D6682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6A405C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33D3AD" w14:textId="4F9BD5AD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4C6DEA" w14:textId="63E96DFD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1" w14:paraId="2B355B66" w14:textId="77777777" w:rsidTr="00C83CE1">
        <w:trPr>
          <w:trHeight w:val="501"/>
        </w:trPr>
        <w:tc>
          <w:tcPr>
            <w:tcW w:w="4111" w:type="dxa"/>
            <w:vMerge/>
          </w:tcPr>
          <w:p w14:paraId="0EF4D9BD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251D0A5" w14:textId="77777777" w:rsidR="003F0B01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мире людей</w:t>
            </w:r>
          </w:p>
        </w:tc>
        <w:tc>
          <w:tcPr>
            <w:tcW w:w="1701" w:type="dxa"/>
          </w:tcPr>
          <w:p w14:paraId="77BE317D" w14:textId="2F118060" w:rsidR="003F0B01" w:rsidRDefault="008B043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51" w:type="dxa"/>
          </w:tcPr>
          <w:p w14:paraId="567D89A9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16FEF9" w14:textId="2B095C96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0F7">
              <w:rPr>
                <w:rFonts w:ascii="Times New Roman" w:hAnsi="Times New Roman" w:cs="Times New Roman"/>
                <w:sz w:val="24"/>
                <w:szCs w:val="24"/>
              </w:rPr>
              <w:t>(3б)</w:t>
            </w:r>
          </w:p>
        </w:tc>
        <w:tc>
          <w:tcPr>
            <w:tcW w:w="851" w:type="dxa"/>
          </w:tcPr>
          <w:p w14:paraId="7240637B" w14:textId="7777777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1" w14:paraId="1AC4C4F3" w14:textId="77777777" w:rsidTr="00C83CE1">
        <w:tc>
          <w:tcPr>
            <w:tcW w:w="4111" w:type="dxa"/>
            <w:vMerge/>
          </w:tcPr>
          <w:p w14:paraId="39001951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3D81A48" w14:textId="77777777" w:rsidR="003F0B01" w:rsidRPr="00C36DED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мир театра</w:t>
            </w:r>
          </w:p>
        </w:tc>
        <w:tc>
          <w:tcPr>
            <w:tcW w:w="1701" w:type="dxa"/>
          </w:tcPr>
          <w:p w14:paraId="24751E8A" w14:textId="7777777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</w:tcPr>
          <w:p w14:paraId="3C215A91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9C3C9F" w14:textId="3EE786B0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0F7">
              <w:rPr>
                <w:rFonts w:ascii="Times New Roman" w:hAnsi="Times New Roman" w:cs="Times New Roman"/>
                <w:sz w:val="24"/>
                <w:szCs w:val="24"/>
              </w:rPr>
              <w:t>(3а)</w:t>
            </w:r>
          </w:p>
        </w:tc>
        <w:tc>
          <w:tcPr>
            <w:tcW w:w="851" w:type="dxa"/>
          </w:tcPr>
          <w:p w14:paraId="12CE98B3" w14:textId="7777777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1" w14:paraId="3C8A1C6C" w14:textId="77777777" w:rsidTr="00C83CE1">
        <w:tc>
          <w:tcPr>
            <w:tcW w:w="4111" w:type="dxa"/>
            <w:vMerge/>
          </w:tcPr>
          <w:p w14:paraId="00419DC8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04EA04D" w14:textId="30DBF458" w:rsidR="003F0B01" w:rsidRPr="00C36DED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безопасность</w:t>
            </w:r>
          </w:p>
        </w:tc>
        <w:tc>
          <w:tcPr>
            <w:tcW w:w="1701" w:type="dxa"/>
          </w:tcPr>
          <w:p w14:paraId="13688EFB" w14:textId="141A58A8" w:rsidR="003F0B01" w:rsidRPr="000D6682" w:rsidRDefault="008B043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851" w:type="dxa"/>
          </w:tcPr>
          <w:p w14:paraId="2D41EF5A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882410" w14:textId="7777777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DC67E1" w14:textId="45DE58FC" w:rsidR="003F0B01" w:rsidRDefault="00B8041B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0F7">
              <w:rPr>
                <w:rFonts w:ascii="Times New Roman" w:hAnsi="Times New Roman" w:cs="Times New Roman"/>
                <w:sz w:val="24"/>
                <w:szCs w:val="24"/>
              </w:rPr>
              <w:t>(4в</w:t>
            </w:r>
            <w:r w:rsidR="00D11C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0B01" w14:paraId="63A1B45F" w14:textId="77777777" w:rsidTr="00C83CE1">
        <w:tc>
          <w:tcPr>
            <w:tcW w:w="4111" w:type="dxa"/>
            <w:vMerge w:val="restart"/>
          </w:tcPr>
          <w:p w14:paraId="09C4616B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  <w:r w:rsidRPr="009E475E">
              <w:rPr>
                <w:rFonts w:ascii="Times New Roman" w:hAnsi="Times New Roman" w:cs="Times New Roman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126" w:type="dxa"/>
          </w:tcPr>
          <w:p w14:paraId="4DD9EFC1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книг</w:t>
            </w:r>
            <w:r w:rsidRPr="00C36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Живые страницы</w:t>
            </w:r>
          </w:p>
        </w:tc>
        <w:tc>
          <w:tcPr>
            <w:tcW w:w="1701" w:type="dxa"/>
          </w:tcPr>
          <w:p w14:paraId="3CCFAD8F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</w:tcPr>
          <w:p w14:paraId="064216C0" w14:textId="3EBF960B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CE1">
              <w:rPr>
                <w:rFonts w:ascii="Times New Roman" w:hAnsi="Times New Roman" w:cs="Times New Roman"/>
                <w:sz w:val="24"/>
                <w:szCs w:val="24"/>
              </w:rPr>
              <w:t>(2а)</w:t>
            </w:r>
          </w:p>
        </w:tc>
        <w:tc>
          <w:tcPr>
            <w:tcW w:w="850" w:type="dxa"/>
          </w:tcPr>
          <w:p w14:paraId="306F8863" w14:textId="395AE6E0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D00020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1" w14:paraId="0BF1E4DE" w14:textId="77777777" w:rsidTr="00C83CE1">
        <w:tc>
          <w:tcPr>
            <w:tcW w:w="4111" w:type="dxa"/>
            <w:vMerge/>
          </w:tcPr>
          <w:p w14:paraId="4D919E2A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6DA28C" w14:textId="77777777" w:rsidR="003F0B01" w:rsidRPr="00C36DED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грамматика</w:t>
            </w:r>
          </w:p>
        </w:tc>
        <w:tc>
          <w:tcPr>
            <w:tcW w:w="1701" w:type="dxa"/>
          </w:tcPr>
          <w:p w14:paraId="1701C747" w14:textId="77777777" w:rsidR="003F0B01" w:rsidRPr="000D6682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128">
              <w:rPr>
                <w:rFonts w:ascii="Times New Roman" w:hAnsi="Times New Roman" w:cs="Times New Roman"/>
              </w:rPr>
              <w:t>общеинтеллек</w:t>
            </w:r>
            <w:proofErr w:type="spellEnd"/>
            <w:r w:rsidRPr="00C14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851" w:type="dxa"/>
          </w:tcPr>
          <w:p w14:paraId="3A46B048" w14:textId="0F506C08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CE1">
              <w:rPr>
                <w:rFonts w:ascii="Times New Roman" w:hAnsi="Times New Roman" w:cs="Times New Roman"/>
                <w:sz w:val="24"/>
                <w:szCs w:val="24"/>
              </w:rPr>
              <w:t>(2в)</w:t>
            </w:r>
          </w:p>
        </w:tc>
        <w:tc>
          <w:tcPr>
            <w:tcW w:w="850" w:type="dxa"/>
          </w:tcPr>
          <w:p w14:paraId="44E58A8E" w14:textId="14B70973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013F9B" w14:textId="36331D09" w:rsidR="003F0B01" w:rsidRPr="00C14128" w:rsidRDefault="00C83CE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1(4а)</w:t>
            </w:r>
          </w:p>
        </w:tc>
      </w:tr>
      <w:tr w:rsidR="00C83CE1" w14:paraId="681ACC70" w14:textId="77777777" w:rsidTr="00C83CE1">
        <w:tc>
          <w:tcPr>
            <w:tcW w:w="4111" w:type="dxa"/>
            <w:vMerge/>
          </w:tcPr>
          <w:p w14:paraId="62825835" w14:textId="77777777" w:rsidR="00C83CE1" w:rsidRPr="009E475E" w:rsidRDefault="00C83CE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D7EC21F" w14:textId="17BECE61" w:rsidR="00C83CE1" w:rsidRDefault="00C83CE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вокруг нас</w:t>
            </w:r>
          </w:p>
        </w:tc>
        <w:tc>
          <w:tcPr>
            <w:tcW w:w="1701" w:type="dxa"/>
          </w:tcPr>
          <w:p w14:paraId="42E9E312" w14:textId="0E000B26" w:rsidR="00C83CE1" w:rsidRDefault="00C83CE1" w:rsidP="000D7F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</w:p>
        </w:tc>
        <w:tc>
          <w:tcPr>
            <w:tcW w:w="851" w:type="dxa"/>
          </w:tcPr>
          <w:p w14:paraId="21B91224" w14:textId="5A4C0487" w:rsidR="00C83CE1" w:rsidRDefault="00C83CE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1(2б)</w:t>
            </w:r>
          </w:p>
        </w:tc>
        <w:tc>
          <w:tcPr>
            <w:tcW w:w="850" w:type="dxa"/>
          </w:tcPr>
          <w:p w14:paraId="53F9B86F" w14:textId="77777777" w:rsidR="00C83CE1" w:rsidRDefault="00C83CE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254D7F" w14:textId="77777777" w:rsidR="00C83CE1" w:rsidRDefault="00C83CE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31" w14:paraId="1A11B3A3" w14:textId="77777777" w:rsidTr="00C83CE1">
        <w:tc>
          <w:tcPr>
            <w:tcW w:w="4111" w:type="dxa"/>
            <w:vMerge/>
          </w:tcPr>
          <w:p w14:paraId="0071A93B" w14:textId="77777777" w:rsidR="008B0431" w:rsidRPr="009E475E" w:rsidRDefault="008B043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375E186" w14:textId="2E67F4B1" w:rsidR="008B0431" w:rsidRPr="00C36DED" w:rsidRDefault="00C83CE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1701" w:type="dxa"/>
          </w:tcPr>
          <w:p w14:paraId="7C59A825" w14:textId="6522F29B" w:rsidR="008B0431" w:rsidRPr="00C14128" w:rsidRDefault="00C83CE1" w:rsidP="000D7F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</w:p>
        </w:tc>
        <w:tc>
          <w:tcPr>
            <w:tcW w:w="851" w:type="dxa"/>
          </w:tcPr>
          <w:p w14:paraId="16949050" w14:textId="77777777" w:rsidR="008B0431" w:rsidRDefault="008B043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71087B" w14:textId="77777777" w:rsidR="008B0431" w:rsidRDefault="008B043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5F3218" w14:textId="779B783F" w:rsidR="008B0431" w:rsidRPr="00C14128" w:rsidRDefault="00C83CE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1(4в)</w:t>
            </w:r>
          </w:p>
        </w:tc>
      </w:tr>
      <w:tr w:rsidR="003F0B01" w14:paraId="0C66A60D" w14:textId="77777777" w:rsidTr="00C83CE1">
        <w:tc>
          <w:tcPr>
            <w:tcW w:w="4111" w:type="dxa"/>
            <w:vMerge/>
          </w:tcPr>
          <w:p w14:paraId="59E5DE08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283BA63" w14:textId="77777777" w:rsidR="003F0B01" w:rsidRPr="00C36DED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клуб "Эрудит"</w:t>
            </w:r>
          </w:p>
        </w:tc>
        <w:tc>
          <w:tcPr>
            <w:tcW w:w="1701" w:type="dxa"/>
          </w:tcPr>
          <w:p w14:paraId="72924DDD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4128">
              <w:rPr>
                <w:rFonts w:ascii="Times New Roman" w:hAnsi="Times New Roman" w:cs="Times New Roman"/>
              </w:rPr>
              <w:t>общеинтеллек</w:t>
            </w:r>
            <w:proofErr w:type="spellEnd"/>
            <w:r w:rsidRPr="00C14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851" w:type="dxa"/>
          </w:tcPr>
          <w:p w14:paraId="71C218AF" w14:textId="4CF24F2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39E617" w14:textId="4C2D7B7D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CE1">
              <w:rPr>
                <w:rFonts w:ascii="Times New Roman" w:hAnsi="Times New Roman" w:cs="Times New Roman"/>
                <w:sz w:val="24"/>
                <w:szCs w:val="24"/>
              </w:rPr>
              <w:t xml:space="preserve"> (3б)</w:t>
            </w:r>
          </w:p>
        </w:tc>
        <w:tc>
          <w:tcPr>
            <w:tcW w:w="851" w:type="dxa"/>
          </w:tcPr>
          <w:p w14:paraId="4E3CC537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B01" w14:paraId="417D26AE" w14:textId="77777777" w:rsidTr="00C83CE1">
        <w:tc>
          <w:tcPr>
            <w:tcW w:w="4111" w:type="dxa"/>
            <w:vMerge/>
          </w:tcPr>
          <w:p w14:paraId="58FCF6BF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B92D5CC" w14:textId="77777777" w:rsidR="003F0B01" w:rsidRPr="00C36DED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конструирование</w:t>
            </w:r>
          </w:p>
        </w:tc>
        <w:tc>
          <w:tcPr>
            <w:tcW w:w="1701" w:type="dxa"/>
          </w:tcPr>
          <w:p w14:paraId="4B210033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4128">
              <w:rPr>
                <w:rFonts w:ascii="Times New Roman" w:hAnsi="Times New Roman" w:cs="Times New Roman"/>
              </w:rPr>
              <w:t>общеинтеллек</w:t>
            </w:r>
            <w:proofErr w:type="spellEnd"/>
            <w:r w:rsidRPr="00C14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851" w:type="dxa"/>
          </w:tcPr>
          <w:p w14:paraId="4C117F91" w14:textId="7777777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57ABC0" w14:textId="7777777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64C8ED" w14:textId="7F7B6AF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CE1">
              <w:rPr>
                <w:rFonts w:ascii="Times New Roman" w:hAnsi="Times New Roman" w:cs="Times New Roman"/>
                <w:sz w:val="24"/>
                <w:szCs w:val="24"/>
              </w:rPr>
              <w:t>(4б)</w:t>
            </w:r>
          </w:p>
        </w:tc>
      </w:tr>
      <w:tr w:rsidR="003F0B01" w14:paraId="650D7819" w14:textId="77777777" w:rsidTr="00C83CE1">
        <w:tc>
          <w:tcPr>
            <w:tcW w:w="4111" w:type="dxa"/>
            <w:vMerge/>
          </w:tcPr>
          <w:p w14:paraId="7941C157" w14:textId="77777777" w:rsidR="003F0B01" w:rsidRPr="009E475E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AA32887" w14:textId="77777777" w:rsidR="003F0B01" w:rsidRPr="00C36DED" w:rsidRDefault="003F0B01" w:rsidP="000D7F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страницами школьного учебника</w:t>
            </w:r>
          </w:p>
        </w:tc>
        <w:tc>
          <w:tcPr>
            <w:tcW w:w="1701" w:type="dxa"/>
          </w:tcPr>
          <w:p w14:paraId="1056C20D" w14:textId="77777777" w:rsidR="003F0B01" w:rsidRPr="00C14128" w:rsidRDefault="003F0B01" w:rsidP="000D7F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4128">
              <w:rPr>
                <w:rFonts w:ascii="Times New Roman" w:hAnsi="Times New Roman" w:cs="Times New Roman"/>
              </w:rPr>
              <w:t>общеинтеллек</w:t>
            </w:r>
            <w:proofErr w:type="spellEnd"/>
            <w:r w:rsidRPr="00C14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851" w:type="dxa"/>
          </w:tcPr>
          <w:p w14:paraId="6B5F1BA0" w14:textId="7D6F8F77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B3BE17" w14:textId="4FC1AAF2" w:rsidR="003F0B01" w:rsidRDefault="008B043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CE1">
              <w:rPr>
                <w:rFonts w:ascii="Times New Roman" w:hAnsi="Times New Roman" w:cs="Times New Roman"/>
                <w:sz w:val="24"/>
                <w:szCs w:val="24"/>
              </w:rPr>
              <w:t>( 3а)</w:t>
            </w:r>
          </w:p>
        </w:tc>
        <w:tc>
          <w:tcPr>
            <w:tcW w:w="851" w:type="dxa"/>
          </w:tcPr>
          <w:p w14:paraId="1C9040AA" w14:textId="4D76BFC9" w:rsidR="003F0B01" w:rsidRDefault="003F0B01" w:rsidP="000D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C535B7" w14:textId="77777777" w:rsidR="000D7FB9" w:rsidRPr="000D6682" w:rsidRDefault="000D7FB9" w:rsidP="000D6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D7FB9" w:rsidRPr="000D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21"/>
    <w:rsid w:val="0007221A"/>
    <w:rsid w:val="000D6682"/>
    <w:rsid w:val="000D7FB9"/>
    <w:rsid w:val="001810F7"/>
    <w:rsid w:val="003F0B01"/>
    <w:rsid w:val="004A1A8D"/>
    <w:rsid w:val="005E556F"/>
    <w:rsid w:val="00636BE5"/>
    <w:rsid w:val="008B0431"/>
    <w:rsid w:val="00B1308F"/>
    <w:rsid w:val="00B8041B"/>
    <w:rsid w:val="00BC17D6"/>
    <w:rsid w:val="00C14128"/>
    <w:rsid w:val="00C83CE1"/>
    <w:rsid w:val="00C87D0E"/>
    <w:rsid w:val="00D11CFB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AB2D"/>
  <w15:chartTrackingRefBased/>
  <w15:docId w15:val="{D78E84AD-A2DC-4341-8C6F-874EF088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2022-09-28T14:24:00Z</cp:lastPrinted>
  <dcterms:created xsi:type="dcterms:W3CDTF">2022-09-22T12:51:00Z</dcterms:created>
  <dcterms:modified xsi:type="dcterms:W3CDTF">2022-09-28T19:59:00Z</dcterms:modified>
</cp:coreProperties>
</file>